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B75F" w14:textId="309F6EAE" w:rsidR="004771D9" w:rsidRPr="008B4755" w:rsidRDefault="004771D9" w:rsidP="004771D9">
      <w:pPr>
        <w:widowControl w:val="0"/>
        <w:spacing w:after="0"/>
        <w:jc w:val="right"/>
        <w:rPr>
          <w:rFonts w:ascii="Times New Roman" w:eastAsia="Lucida Sans Unicode" w:hAnsi="Times New Roman"/>
          <w:b/>
          <w:kern w:val="1"/>
          <w:sz w:val="24"/>
          <w:szCs w:val="24"/>
          <w:lang w:eastAsia="zh-CN" w:bidi="hi-IN"/>
        </w:rPr>
      </w:pPr>
      <w:bookmarkStart w:id="0" w:name="_Hlk125032704"/>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kern w:val="1"/>
          <w:sz w:val="24"/>
          <w:szCs w:val="24"/>
          <w:lang w:eastAsia="zh-CN" w:bidi="hi-IN"/>
        </w:rPr>
        <w:t xml:space="preserve"> sąlygų</w:t>
      </w:r>
      <w:r>
        <w:rPr>
          <w:rFonts w:ascii="Times New Roman" w:eastAsia="Lucida Sans Unicode" w:hAnsi="Times New Roman"/>
          <w:b/>
          <w:kern w:val="1"/>
          <w:sz w:val="24"/>
          <w:szCs w:val="24"/>
          <w:lang w:eastAsia="zh-CN" w:bidi="hi-IN"/>
        </w:rPr>
        <w:t xml:space="preserve"> </w:t>
      </w:r>
      <w:r>
        <w:rPr>
          <w:rFonts w:ascii="Times New Roman" w:eastAsia="Lucida Sans Unicode" w:hAnsi="Times New Roman"/>
          <w:b/>
          <w:kern w:val="1"/>
          <w:sz w:val="24"/>
          <w:szCs w:val="24"/>
          <w:lang w:eastAsia="zh-CN" w:bidi="hi-IN"/>
        </w:rPr>
        <w:t>7</w:t>
      </w:r>
      <w:r>
        <w:rPr>
          <w:rFonts w:ascii="Times New Roman" w:eastAsia="Lucida Sans Unicode" w:hAnsi="Times New Roman"/>
          <w:b/>
          <w:kern w:val="1"/>
          <w:sz w:val="24"/>
          <w:szCs w:val="24"/>
          <w:lang w:eastAsia="zh-CN" w:bidi="hi-IN"/>
        </w:rPr>
        <w:t xml:space="preserve"> </w:t>
      </w:r>
      <w:r w:rsidRPr="008B4755">
        <w:rPr>
          <w:rFonts w:ascii="Times New Roman" w:eastAsia="Lucida Sans Unicode" w:hAnsi="Times New Roman"/>
          <w:b/>
          <w:kern w:val="1"/>
          <w:sz w:val="24"/>
          <w:szCs w:val="24"/>
          <w:lang w:eastAsia="zh-CN" w:bidi="hi-IN"/>
        </w:rPr>
        <w:t>priedas</w:t>
      </w:r>
    </w:p>
    <w:p w14:paraId="3DBB91E0" w14:textId="7B30437B" w:rsidR="004771D9" w:rsidRPr="008B4755" w:rsidRDefault="004771D9" w:rsidP="004771D9">
      <w:pPr>
        <w:widowControl w:val="0"/>
        <w:spacing w:after="0"/>
        <w:jc w:val="right"/>
        <w:rPr>
          <w:rFonts w:ascii="Times New Roman" w:eastAsia="Lucida Sans Unicode" w:hAnsi="Times New Roman"/>
          <w:b/>
          <w:kern w:val="1"/>
          <w:sz w:val="24"/>
          <w:szCs w:val="24"/>
          <w:lang w:eastAsia="zh-CN" w:bidi="hi-IN"/>
        </w:rPr>
      </w:pPr>
      <w:r>
        <w:rPr>
          <w:rFonts w:ascii="Times New Roman" w:eastAsia="Lucida Sans Unicode" w:hAnsi="Times New Roman"/>
          <w:b/>
          <w:kern w:val="1"/>
          <w:sz w:val="24"/>
          <w:szCs w:val="24"/>
          <w:lang w:eastAsia="zh-CN" w:bidi="hi-IN"/>
        </w:rPr>
        <w:t>Techninė specifikacija</w:t>
      </w:r>
    </w:p>
    <w:p w14:paraId="36BE9772" w14:textId="77777777" w:rsidR="004771D9" w:rsidRDefault="004771D9" w:rsidP="005F0611">
      <w:pPr>
        <w:spacing w:after="0"/>
        <w:jc w:val="center"/>
        <w:rPr>
          <w:rFonts w:ascii="Times New Roman" w:hAnsi="Times New Roman"/>
          <w:b/>
          <w:sz w:val="24"/>
          <w:szCs w:val="24"/>
        </w:rPr>
      </w:pPr>
    </w:p>
    <w:p w14:paraId="7711BE03" w14:textId="3396AED9" w:rsidR="005D43CC" w:rsidRDefault="00675E23" w:rsidP="005F0611">
      <w:pPr>
        <w:spacing w:after="0"/>
        <w:jc w:val="center"/>
        <w:rPr>
          <w:rFonts w:ascii="Times New Roman" w:hAnsi="Times New Roman"/>
          <w:b/>
          <w:sz w:val="24"/>
          <w:szCs w:val="24"/>
        </w:rPr>
      </w:pPr>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B62BCC">
        <w:rPr>
          <w:rFonts w:ascii="Times New Roman" w:hAnsi="Times New Roman"/>
          <w:b/>
          <w:sz w:val="24"/>
          <w:szCs w:val="24"/>
        </w:rPr>
        <w:t>KURŠĖNŲ</w:t>
      </w:r>
      <w:r w:rsidR="00791240">
        <w:rPr>
          <w:rFonts w:ascii="Times New Roman" w:hAnsi="Times New Roman"/>
          <w:b/>
          <w:sz w:val="24"/>
          <w:szCs w:val="24"/>
        </w:rPr>
        <w:t xml:space="preserve"> M., </w:t>
      </w:r>
      <w:r w:rsidR="00B62BCC">
        <w:rPr>
          <w:rFonts w:ascii="Times New Roman" w:hAnsi="Times New Roman"/>
          <w:b/>
          <w:sz w:val="24"/>
          <w:szCs w:val="24"/>
        </w:rPr>
        <w:t>MAIRONIO</w:t>
      </w:r>
      <w:r>
        <w:rPr>
          <w:rFonts w:ascii="Times New Roman" w:hAnsi="Times New Roman"/>
          <w:b/>
          <w:sz w:val="24"/>
          <w:szCs w:val="24"/>
        </w:rPr>
        <w:t xml:space="preserve"> G.</w:t>
      </w:r>
      <w:r w:rsidR="00C65DA4">
        <w:rPr>
          <w:rFonts w:ascii="Times New Roman" w:hAnsi="Times New Roman"/>
          <w:b/>
          <w:sz w:val="24"/>
          <w:szCs w:val="24"/>
        </w:rPr>
        <w:t>,</w:t>
      </w:r>
      <w:r>
        <w:rPr>
          <w:rFonts w:ascii="Times New Roman" w:hAnsi="Times New Roman"/>
          <w:b/>
          <w:sz w:val="24"/>
          <w:szCs w:val="24"/>
        </w:rPr>
        <w:t xml:space="preserve"> </w:t>
      </w:r>
      <w:r w:rsidR="001F5B63">
        <w:rPr>
          <w:rFonts w:ascii="Times New Roman" w:hAnsi="Times New Roman"/>
          <w:b/>
          <w:sz w:val="24"/>
          <w:szCs w:val="24"/>
        </w:rPr>
        <w:t xml:space="preserve">KAPITALINIO </w:t>
      </w:r>
      <w:r w:rsidR="005F0611" w:rsidRPr="005F0611">
        <w:rPr>
          <w:rFonts w:ascii="Times New Roman" w:hAnsi="Times New Roman"/>
          <w:b/>
          <w:sz w:val="24"/>
          <w:szCs w:val="24"/>
        </w:rPr>
        <w:t xml:space="preserve">REMONTO DARBŲ SU PROJEKTO  PARENGIMU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47BF52B8" w14:textId="77777777" w:rsidR="005D43CC" w:rsidRDefault="00B03830" w:rsidP="00C762B6">
      <w:pPr>
        <w:pStyle w:val="Sraopastraipa"/>
        <w:numPr>
          <w:ilvl w:val="0"/>
          <w:numId w:val="1"/>
        </w:numPr>
        <w:spacing w:after="0"/>
        <w:jc w:val="both"/>
      </w:pPr>
      <w:r>
        <w:rPr>
          <w:rFonts w:ascii="Times New Roman" w:eastAsia="Times New Roman" w:hAnsi="Times New Roman"/>
          <w:b/>
          <w:sz w:val="24"/>
          <w:szCs w:val="24"/>
        </w:rPr>
        <w:t>Užsakovas:</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Šiaulių rajono savivaldybės administracija.</w:t>
      </w:r>
    </w:p>
    <w:p w14:paraId="11D52B4C" w14:textId="77777777" w:rsidR="005D43CC" w:rsidRDefault="005D43CC" w:rsidP="00C762B6">
      <w:pPr>
        <w:pStyle w:val="Sraopastraipa"/>
        <w:spacing w:after="0"/>
        <w:jc w:val="both"/>
        <w:rPr>
          <w:rFonts w:ascii="Times New Roman" w:hAnsi="Times New Roman"/>
          <w:b/>
          <w:sz w:val="24"/>
          <w:szCs w:val="24"/>
        </w:rPr>
      </w:pPr>
    </w:p>
    <w:p w14:paraId="39EABCE7" w14:textId="02D5DA41" w:rsidR="005D43CC" w:rsidRPr="00DC5C8A" w:rsidRDefault="00B03830" w:rsidP="00C762B6">
      <w:pPr>
        <w:pStyle w:val="Sraopastraipa"/>
        <w:numPr>
          <w:ilvl w:val="0"/>
          <w:numId w:val="1"/>
        </w:numPr>
        <w:spacing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Parengti </w:t>
      </w:r>
      <w:r w:rsidR="00B62BCC">
        <w:rPr>
          <w:rFonts w:ascii="Times New Roman" w:eastAsia="Times New Roman" w:hAnsi="Times New Roman"/>
          <w:sz w:val="24"/>
          <w:szCs w:val="24"/>
        </w:rPr>
        <w:t xml:space="preserve">projektinius pasiūlymus ir </w:t>
      </w:r>
      <w:r w:rsidR="003A4CF4">
        <w:rPr>
          <w:rFonts w:ascii="Times New Roman" w:eastAsia="Times New Roman" w:hAnsi="Times New Roman"/>
          <w:sz w:val="24"/>
          <w:szCs w:val="24"/>
        </w:rPr>
        <w:t xml:space="preserve">tinkamos apimties ir sudėties projektą. Atlikti </w:t>
      </w:r>
      <w:r w:rsidRPr="00DC5C8A">
        <w:rPr>
          <w:rFonts w:ascii="Times New Roman" w:eastAsia="Times New Roman" w:hAnsi="Times New Roman"/>
          <w:sz w:val="24"/>
          <w:szCs w:val="24"/>
        </w:rPr>
        <w:t>remont</w:t>
      </w:r>
      <w:r w:rsidR="003A4CF4">
        <w:rPr>
          <w:rFonts w:ascii="Times New Roman" w:eastAsia="Times New Roman" w:hAnsi="Times New Roman"/>
          <w:sz w:val="24"/>
          <w:szCs w:val="24"/>
        </w:rPr>
        <w:t>o darbus pagal parengtą projektą.</w:t>
      </w:r>
    </w:p>
    <w:p w14:paraId="7D5DCFE4" w14:textId="77777777" w:rsidR="005D43CC" w:rsidRPr="00DC5C8A" w:rsidRDefault="005D43CC" w:rsidP="00C762B6">
      <w:pPr>
        <w:spacing w:after="0"/>
        <w:jc w:val="both"/>
        <w:rPr>
          <w:rFonts w:ascii="Times New Roman" w:hAnsi="Times New Roman"/>
          <w:b/>
          <w:sz w:val="24"/>
          <w:szCs w:val="24"/>
        </w:rPr>
      </w:pPr>
    </w:p>
    <w:p w14:paraId="12FD6633" w14:textId="0CE203FB" w:rsidR="005D43CC" w:rsidRPr="009944B5" w:rsidRDefault="00B03830" w:rsidP="00C762B6">
      <w:pPr>
        <w:pStyle w:val="Sraopastraipa"/>
        <w:numPr>
          <w:ilvl w:val="0"/>
          <w:numId w:val="1"/>
        </w:numPr>
        <w:spacing w:after="0"/>
        <w:jc w:val="both"/>
        <w:rPr>
          <w:rFonts w:ascii="Times New Roman" w:hAnsi="Times New Roman"/>
        </w:rPr>
      </w:pPr>
      <w:r w:rsidRPr="00DC5C8A">
        <w:rPr>
          <w:rFonts w:ascii="Times New Roman" w:eastAsia="Times New Roman" w:hAnsi="Times New Roman"/>
          <w:b/>
          <w:bCs/>
          <w:sz w:val="24"/>
          <w:szCs w:val="24"/>
        </w:rPr>
        <w:t>Pirkimo tikslas:</w:t>
      </w:r>
      <w:r w:rsidRPr="00DC5C8A">
        <w:rPr>
          <w:rFonts w:ascii="Times New Roman" w:eastAsia="Times New Roman" w:hAnsi="Times New Roman"/>
          <w:bCs/>
          <w:sz w:val="24"/>
          <w:szCs w:val="24"/>
        </w:rPr>
        <w:t xml:space="preserve"> parengti</w:t>
      </w:r>
      <w:r w:rsidR="00B62BCC">
        <w:rPr>
          <w:rFonts w:ascii="Times New Roman" w:eastAsia="Times New Roman" w:hAnsi="Times New Roman"/>
          <w:bCs/>
          <w:sz w:val="24"/>
          <w:szCs w:val="24"/>
        </w:rPr>
        <w:t xml:space="preserve"> projektinius pasiūlymus ir</w:t>
      </w:r>
      <w:r w:rsidRPr="00DC5C8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reikalingos apimties statinio</w:t>
      </w:r>
      <w:r w:rsidR="00C65DA4">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remonto techninį darbo projektą</w:t>
      </w:r>
      <w:r w:rsidR="006A7A7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 xml:space="preserve"> ar aprašą (toliau – </w:t>
      </w:r>
      <w:r w:rsidRPr="00DC5C8A">
        <w:rPr>
          <w:rFonts w:ascii="Times New Roman" w:eastAsia="Times New Roman" w:hAnsi="Times New Roman"/>
          <w:bCs/>
          <w:sz w:val="24"/>
          <w:szCs w:val="24"/>
        </w:rPr>
        <w:t>Projekt</w:t>
      </w:r>
      <w:r w:rsidR="00C762B6" w:rsidRPr="00DC5C8A">
        <w:rPr>
          <w:rFonts w:ascii="Times New Roman" w:eastAsia="Times New Roman" w:hAnsi="Times New Roman"/>
          <w:bCs/>
          <w:sz w:val="24"/>
          <w:szCs w:val="24"/>
        </w:rPr>
        <w:t>as)</w:t>
      </w:r>
      <w:r w:rsidR="00833BE3" w:rsidRPr="00DC5C8A">
        <w:rPr>
          <w:rFonts w:ascii="Times New Roman" w:eastAsia="Times New Roman" w:hAnsi="Times New Roman"/>
          <w:bCs/>
          <w:sz w:val="24"/>
          <w:szCs w:val="24"/>
        </w:rPr>
        <w:t xml:space="preserve">, įskaitant reikalingos apimties </w:t>
      </w:r>
      <w:r w:rsidR="00833BE3" w:rsidRPr="009944B5">
        <w:rPr>
          <w:rFonts w:ascii="Times New Roman" w:eastAsia="Times New Roman" w:hAnsi="Times New Roman"/>
          <w:bCs/>
          <w:sz w:val="24"/>
          <w:szCs w:val="24"/>
        </w:rPr>
        <w:t>inžinerinius, ekonominius ir kitus tyrinėjimus</w:t>
      </w:r>
      <w:r w:rsidRPr="009944B5">
        <w:rPr>
          <w:rFonts w:ascii="Times New Roman" w:eastAsia="Times New Roman" w:hAnsi="Times New Roman"/>
          <w:bCs/>
          <w:sz w:val="24"/>
          <w:szCs w:val="24"/>
        </w:rPr>
        <w:t>, ir atlikti rangos darbus pagal parengtą Projektą.</w:t>
      </w:r>
    </w:p>
    <w:p w14:paraId="1E467C7C" w14:textId="77777777" w:rsidR="005D43CC" w:rsidRPr="009944B5" w:rsidRDefault="005D43CC" w:rsidP="00C762B6">
      <w:pPr>
        <w:spacing w:after="0"/>
        <w:jc w:val="both"/>
        <w:rPr>
          <w:rFonts w:ascii="Times New Roman" w:hAnsi="Times New Roman"/>
          <w:b/>
          <w:sz w:val="24"/>
          <w:szCs w:val="24"/>
        </w:rPr>
      </w:pPr>
    </w:p>
    <w:p w14:paraId="716B6711" w14:textId="3059AB43" w:rsidR="00AB59E7" w:rsidRPr="009944B5" w:rsidRDefault="00B03830" w:rsidP="005A745A">
      <w:pPr>
        <w:pStyle w:val="Sraopastraipa"/>
        <w:numPr>
          <w:ilvl w:val="0"/>
          <w:numId w:val="1"/>
        </w:numPr>
        <w:spacing w:after="0"/>
        <w:jc w:val="both"/>
        <w:rPr>
          <w:rFonts w:ascii="Times New Roman" w:hAnsi="Times New Roman"/>
        </w:rPr>
      </w:pPr>
      <w:r w:rsidRPr="009944B5">
        <w:rPr>
          <w:rFonts w:ascii="Times New Roman" w:eastAsia="Times New Roman" w:hAnsi="Times New Roman"/>
          <w:b/>
          <w:bCs/>
          <w:sz w:val="24"/>
          <w:szCs w:val="24"/>
        </w:rPr>
        <w:t>Esama objekto informacija:</w:t>
      </w:r>
    </w:p>
    <w:p w14:paraId="35C702C4" w14:textId="77777777" w:rsidR="009944B5" w:rsidRPr="009944B5" w:rsidRDefault="009944B5" w:rsidP="009944B5">
      <w:pPr>
        <w:pStyle w:val="Sraopastraipa"/>
        <w:spacing w:after="0"/>
        <w:jc w:val="both"/>
        <w:rPr>
          <w:rFonts w:ascii="Times New Roman" w:hAnsi="Times New Roman"/>
        </w:rPr>
      </w:pPr>
    </w:p>
    <w:p w14:paraId="23FF1D32"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Statinio adresas – Maironio gatvė, Kuršėnų m., Šiaulių r.</w:t>
      </w:r>
    </w:p>
    <w:p w14:paraId="0D0FCBF4"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Statinių kategorijos – Neypatingas statinys (D kategorijos gatvė).</w:t>
      </w:r>
    </w:p>
    <w:p w14:paraId="320FF960"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Inžinerinių statinių grupė – Susisiekimo komunikacijos, kelias (gatvė).</w:t>
      </w:r>
    </w:p>
    <w:p w14:paraId="29DEB862"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Unikalus Nr. 4400-0700-9003</w:t>
      </w:r>
    </w:p>
    <w:p w14:paraId="60545FA4" w14:textId="035E48CD" w:rsidR="009944B5" w:rsidRPr="009944B5" w:rsidRDefault="009944B5" w:rsidP="009944B5">
      <w:pPr>
        <w:pStyle w:val="Sraopastraipa"/>
        <w:spacing w:after="0"/>
        <w:rPr>
          <w:rFonts w:ascii="Times New Roman" w:hAnsi="Times New Roman"/>
        </w:rPr>
      </w:pPr>
      <w:r w:rsidRPr="009944B5">
        <w:rPr>
          <w:rFonts w:ascii="Times New Roman" w:hAnsi="Times New Roman"/>
        </w:rPr>
        <w:t xml:space="preserve">-   Gatvės ilgis – apie </w:t>
      </w:r>
      <w:r w:rsidR="008C070F">
        <w:rPr>
          <w:rFonts w:ascii="Times New Roman" w:hAnsi="Times New Roman"/>
        </w:rPr>
        <w:t>940</w:t>
      </w:r>
      <w:r w:rsidRPr="009944B5">
        <w:rPr>
          <w:rFonts w:ascii="Times New Roman" w:hAnsi="Times New Roman"/>
        </w:rPr>
        <w:t xml:space="preserve"> m.</w:t>
      </w:r>
    </w:p>
    <w:p w14:paraId="23FF5748" w14:textId="1FE600D4" w:rsidR="009944B5" w:rsidRDefault="009944B5" w:rsidP="009944B5">
      <w:pPr>
        <w:pStyle w:val="Sraopastraipa"/>
        <w:spacing w:after="0"/>
        <w:rPr>
          <w:rFonts w:ascii="Times New Roman" w:hAnsi="Times New Roman"/>
        </w:rPr>
      </w:pPr>
      <w:r w:rsidRPr="009944B5">
        <w:rPr>
          <w:rFonts w:ascii="Times New Roman" w:hAnsi="Times New Roman"/>
        </w:rPr>
        <w:t>-   Gatvės plotis – apie 10,0 m.</w:t>
      </w:r>
    </w:p>
    <w:p w14:paraId="476EA626" w14:textId="77777777" w:rsidR="009944B5" w:rsidRPr="009944B5" w:rsidRDefault="009944B5" w:rsidP="009944B5">
      <w:pPr>
        <w:pStyle w:val="Sraopastraipa"/>
        <w:spacing w:after="0"/>
        <w:rPr>
          <w:rFonts w:ascii="Times New Roman" w:hAnsi="Times New Roman"/>
        </w:rPr>
      </w:pPr>
    </w:p>
    <w:p w14:paraId="4FA5BAE2" w14:textId="667158DE" w:rsidR="009944B5" w:rsidRPr="009944B5" w:rsidRDefault="009944B5" w:rsidP="005A745A">
      <w:pPr>
        <w:pStyle w:val="Sraopastraipa"/>
        <w:numPr>
          <w:ilvl w:val="0"/>
          <w:numId w:val="1"/>
        </w:numPr>
        <w:spacing w:after="0"/>
        <w:jc w:val="both"/>
        <w:rPr>
          <w:rFonts w:ascii="Times New Roman" w:hAnsi="Times New Roman"/>
          <w:b/>
          <w:bCs/>
          <w:sz w:val="24"/>
          <w:szCs w:val="24"/>
        </w:rPr>
      </w:pPr>
      <w:r w:rsidRPr="009944B5">
        <w:rPr>
          <w:rFonts w:ascii="Times New Roman" w:hAnsi="Times New Roman"/>
          <w:b/>
          <w:bCs/>
          <w:sz w:val="24"/>
          <w:szCs w:val="24"/>
        </w:rPr>
        <w:t>Planuojami atlikti darbai:</w:t>
      </w:r>
    </w:p>
    <w:p w14:paraId="39BB2877" w14:textId="4D095A74" w:rsidR="00ED761A" w:rsidRDefault="00ED761A" w:rsidP="00ED3870">
      <w:pPr>
        <w:spacing w:after="0"/>
        <w:jc w:val="both"/>
        <w:rPr>
          <w:rFonts w:ascii="Times New Roman" w:hAnsi="Times New Roman"/>
          <w:b/>
          <w:sz w:val="24"/>
          <w:szCs w:val="24"/>
        </w:rPr>
      </w:pPr>
      <w:bookmarkStart w:id="1" w:name="_Hlk160445505"/>
    </w:p>
    <w:p w14:paraId="422B9857" w14:textId="3D0A3003" w:rsidR="00711B89" w:rsidRPr="006D57FE" w:rsidRDefault="00711B89" w:rsidP="009944B5">
      <w:pPr>
        <w:suppressAutoHyphens w:val="0"/>
        <w:spacing w:after="0"/>
        <w:ind w:left="1298"/>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Įrengti 5,5 m pločio važiuojamąją kelio dalį</w:t>
      </w:r>
      <w:r w:rsidR="00E77483" w:rsidRPr="006D57FE">
        <w:rPr>
          <w:rFonts w:ascii="Times New Roman" w:hAnsi="Times New Roman"/>
          <w:bCs/>
          <w:color w:val="000000" w:themeColor="text1"/>
          <w:sz w:val="24"/>
          <w:szCs w:val="24"/>
        </w:rPr>
        <w:t>, d</w:t>
      </w:r>
      <w:r w:rsidRPr="006D57FE">
        <w:rPr>
          <w:rFonts w:ascii="Times New Roman" w:hAnsi="Times New Roman"/>
          <w:bCs/>
          <w:color w:val="000000" w:themeColor="text1"/>
          <w:sz w:val="24"/>
          <w:szCs w:val="24"/>
        </w:rPr>
        <w:t>angos</w:t>
      </w:r>
      <w:r w:rsidR="00E77483" w:rsidRPr="006D57FE">
        <w:rPr>
          <w:color w:val="000000" w:themeColor="text1"/>
        </w:rPr>
        <w:t xml:space="preserve"> </w:t>
      </w:r>
      <w:r w:rsidR="00E77483" w:rsidRPr="006D57FE">
        <w:rPr>
          <w:rFonts w:ascii="Times New Roman" w:hAnsi="Times New Roman"/>
          <w:bCs/>
          <w:color w:val="000000" w:themeColor="text1"/>
          <w:sz w:val="24"/>
          <w:szCs w:val="24"/>
        </w:rPr>
        <w:t>konstrukciją įrengti pagal pridedam</w:t>
      </w:r>
      <w:r w:rsidR="00162B0F" w:rsidRPr="006D57FE">
        <w:rPr>
          <w:rFonts w:ascii="Times New Roman" w:hAnsi="Times New Roman"/>
          <w:bCs/>
          <w:color w:val="000000" w:themeColor="text1"/>
          <w:sz w:val="24"/>
          <w:szCs w:val="24"/>
        </w:rPr>
        <w:t>os</w:t>
      </w:r>
    </w:p>
    <w:p w14:paraId="7C051A1D" w14:textId="6FB952E2" w:rsidR="00611E84" w:rsidRPr="006D57FE" w:rsidRDefault="009944B5" w:rsidP="009944B5">
      <w:pPr>
        <w:spacing w:after="0"/>
        <w:ind w:left="720"/>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parengt</w:t>
      </w:r>
      <w:r w:rsidR="00162B0F" w:rsidRPr="006D57FE">
        <w:rPr>
          <w:rFonts w:ascii="Times New Roman" w:hAnsi="Times New Roman"/>
          <w:bCs/>
          <w:color w:val="000000" w:themeColor="text1"/>
          <w:sz w:val="24"/>
          <w:szCs w:val="24"/>
        </w:rPr>
        <w:t>os</w:t>
      </w:r>
      <w:r w:rsidRPr="006D57FE">
        <w:rPr>
          <w:rFonts w:ascii="Times New Roman" w:hAnsi="Times New Roman"/>
          <w:bCs/>
          <w:color w:val="000000" w:themeColor="text1"/>
          <w:sz w:val="24"/>
          <w:szCs w:val="24"/>
        </w:rPr>
        <w:t xml:space="preserve"> </w:t>
      </w:r>
      <w:r w:rsidR="00E77483" w:rsidRPr="006D57FE">
        <w:rPr>
          <w:rFonts w:ascii="Times New Roman" w:hAnsi="Times New Roman"/>
          <w:bCs/>
          <w:color w:val="000000" w:themeColor="text1"/>
          <w:sz w:val="24"/>
          <w:szCs w:val="24"/>
        </w:rPr>
        <w:t>G</w:t>
      </w:r>
      <w:r w:rsidRPr="006D57FE">
        <w:rPr>
          <w:rFonts w:ascii="Times New Roman" w:hAnsi="Times New Roman"/>
          <w:bCs/>
          <w:color w:val="000000" w:themeColor="text1"/>
          <w:sz w:val="24"/>
          <w:szCs w:val="24"/>
        </w:rPr>
        <w:t>atvės laikomosios gebos tyrimo ir dangos konstrukcijos atnaujinimo sprendinių ataskaitos, dangos atnaujinimo I</w:t>
      </w:r>
      <w:r w:rsidR="009D413D" w:rsidRPr="006D57FE">
        <w:rPr>
          <w:rFonts w:ascii="Times New Roman" w:hAnsi="Times New Roman"/>
          <w:bCs/>
          <w:color w:val="000000" w:themeColor="text1"/>
          <w:sz w:val="24"/>
          <w:szCs w:val="24"/>
        </w:rPr>
        <w:t>II</w:t>
      </w:r>
      <w:r w:rsidRPr="006D57FE">
        <w:rPr>
          <w:rFonts w:ascii="Times New Roman" w:hAnsi="Times New Roman"/>
          <w:bCs/>
          <w:color w:val="000000" w:themeColor="text1"/>
          <w:sz w:val="24"/>
          <w:szCs w:val="24"/>
        </w:rPr>
        <w:t xml:space="preserve"> variantą. </w:t>
      </w:r>
      <w:r w:rsidR="00E77483" w:rsidRPr="006D57FE">
        <w:rPr>
          <w:rFonts w:ascii="Times New Roman" w:hAnsi="Times New Roman"/>
          <w:bCs/>
          <w:color w:val="000000" w:themeColor="text1"/>
          <w:sz w:val="24"/>
          <w:szCs w:val="24"/>
        </w:rPr>
        <w:t xml:space="preserve">Įrengti </w:t>
      </w:r>
      <w:r w:rsidR="00162B0F" w:rsidRPr="006D57FE">
        <w:rPr>
          <w:rFonts w:ascii="Times New Roman" w:hAnsi="Times New Roman"/>
          <w:bCs/>
          <w:color w:val="000000" w:themeColor="text1"/>
          <w:sz w:val="24"/>
          <w:szCs w:val="24"/>
        </w:rPr>
        <w:t xml:space="preserve">dešinėje pusėje (nuo Ventos g.) </w:t>
      </w:r>
      <w:r w:rsidR="00E77483" w:rsidRPr="006D57FE">
        <w:rPr>
          <w:rFonts w:ascii="Times New Roman" w:hAnsi="Times New Roman"/>
          <w:bCs/>
          <w:color w:val="000000" w:themeColor="text1"/>
          <w:sz w:val="24"/>
          <w:szCs w:val="24"/>
        </w:rPr>
        <w:t>1,5 m pločio pėsčiųjų šaligatvį</w:t>
      </w:r>
      <w:r w:rsidR="00E77483" w:rsidRPr="006D57FE">
        <w:rPr>
          <w:rFonts w:ascii="Times New Roman" w:hAnsi="Times New Roman"/>
          <w:color w:val="000000" w:themeColor="text1"/>
          <w:sz w:val="24"/>
          <w:szCs w:val="24"/>
        </w:rPr>
        <w:t xml:space="preserve"> su pagrindais,</w:t>
      </w:r>
      <w:r w:rsidR="00E77483" w:rsidRPr="006D57FE">
        <w:rPr>
          <w:rFonts w:ascii="Times New Roman" w:hAnsi="Times New Roman"/>
          <w:bCs/>
          <w:color w:val="000000" w:themeColor="text1"/>
          <w:sz w:val="24"/>
          <w:szCs w:val="24"/>
        </w:rPr>
        <w:t xml:space="preserve"> naujus (1000x150x300 mm., 1000x150x220 mm.) gatvės bortus ant betono pagrindo, naujus (1000x80x200 mm) gazoninius bortus ant betono pagrindo. Šaligatvių ir takų </w:t>
      </w:r>
      <w:r w:rsidR="00804470">
        <w:rPr>
          <w:rFonts w:ascii="Times New Roman" w:hAnsi="Times New Roman"/>
          <w:bCs/>
          <w:color w:val="000000" w:themeColor="text1"/>
          <w:sz w:val="24"/>
          <w:szCs w:val="24"/>
        </w:rPr>
        <w:t>plyteles</w:t>
      </w:r>
      <w:r w:rsidR="00E77483" w:rsidRPr="006D57FE">
        <w:rPr>
          <w:rFonts w:ascii="Times New Roman" w:hAnsi="Times New Roman"/>
          <w:bCs/>
          <w:color w:val="000000" w:themeColor="text1"/>
          <w:sz w:val="24"/>
          <w:szCs w:val="24"/>
        </w:rPr>
        <w:t xml:space="preserve"> naudoti neplonesnes kaip 8 cm storio. </w:t>
      </w:r>
      <w:r w:rsidR="00162B0F" w:rsidRPr="006D57FE">
        <w:rPr>
          <w:rFonts w:ascii="Times New Roman" w:hAnsi="Times New Roman"/>
          <w:bCs/>
          <w:color w:val="000000" w:themeColor="text1"/>
          <w:sz w:val="24"/>
          <w:szCs w:val="24"/>
        </w:rPr>
        <w:t xml:space="preserve">Gatvės bortai turi būti nemažiau kaip 15 cm aukščiau nuo naujai įrengtos asfalto dangos. </w:t>
      </w:r>
      <w:r w:rsidR="00E77483" w:rsidRPr="006D57FE">
        <w:rPr>
          <w:rFonts w:ascii="Times New Roman" w:hAnsi="Times New Roman"/>
          <w:bCs/>
          <w:color w:val="000000" w:themeColor="text1"/>
          <w:sz w:val="24"/>
          <w:szCs w:val="24"/>
        </w:rPr>
        <w:t>Išorinėje gazoninio borto pusėje privesti juodžemio sluoksnį prie naujai įrengiamo borto ir užsėti žole.</w:t>
      </w:r>
    </w:p>
    <w:p w14:paraId="6AC7D334" w14:textId="17F68B71" w:rsidR="00611E84" w:rsidRPr="006D57FE" w:rsidRDefault="00611E84"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Kelkraš</w:t>
      </w:r>
      <w:r w:rsidR="00162B0F" w:rsidRPr="006D57FE">
        <w:rPr>
          <w:rFonts w:ascii="Times New Roman" w:hAnsi="Times New Roman"/>
          <w:bCs/>
          <w:color w:val="000000" w:themeColor="text1"/>
          <w:sz w:val="24"/>
          <w:szCs w:val="24"/>
        </w:rPr>
        <w:t>tį</w:t>
      </w:r>
      <w:r w:rsidRPr="006D57FE">
        <w:rPr>
          <w:rFonts w:ascii="Times New Roman" w:hAnsi="Times New Roman"/>
          <w:bCs/>
          <w:color w:val="000000" w:themeColor="text1"/>
          <w:sz w:val="24"/>
          <w:szCs w:val="24"/>
        </w:rPr>
        <w:t xml:space="preserve"> įrengti </w:t>
      </w:r>
      <w:r w:rsidR="00162B0F" w:rsidRPr="006D57FE">
        <w:rPr>
          <w:rFonts w:ascii="Times New Roman" w:hAnsi="Times New Roman"/>
          <w:bCs/>
          <w:color w:val="000000" w:themeColor="text1"/>
          <w:sz w:val="24"/>
          <w:szCs w:val="24"/>
        </w:rPr>
        <w:t>kairėje (nuo Ventos g.)</w:t>
      </w:r>
      <w:r w:rsidRPr="006D57FE">
        <w:rPr>
          <w:rFonts w:ascii="Times New Roman" w:hAnsi="Times New Roman"/>
          <w:bCs/>
          <w:color w:val="000000" w:themeColor="text1"/>
          <w:sz w:val="24"/>
          <w:szCs w:val="24"/>
        </w:rPr>
        <w:t xml:space="preserve"> gatvės pusė</w:t>
      </w:r>
      <w:r w:rsidR="00162B0F" w:rsidRPr="006D57FE">
        <w:rPr>
          <w:rFonts w:ascii="Times New Roman" w:hAnsi="Times New Roman"/>
          <w:bCs/>
          <w:color w:val="000000" w:themeColor="text1"/>
          <w:sz w:val="24"/>
          <w:szCs w:val="24"/>
        </w:rPr>
        <w:t>j</w:t>
      </w:r>
      <w:r w:rsidRPr="006D57FE">
        <w:rPr>
          <w:rFonts w:ascii="Times New Roman" w:hAnsi="Times New Roman"/>
          <w:bCs/>
          <w:color w:val="000000" w:themeColor="text1"/>
          <w:sz w:val="24"/>
          <w:szCs w:val="24"/>
        </w:rPr>
        <w:t xml:space="preserve">e iš skaldos pagrindo medžiagų </w:t>
      </w:r>
      <w:r w:rsidR="00B52C54" w:rsidRPr="006D57FE">
        <w:rPr>
          <w:rFonts w:ascii="Times New Roman" w:hAnsi="Times New Roman"/>
          <w:bCs/>
          <w:color w:val="000000" w:themeColor="text1"/>
          <w:sz w:val="24"/>
          <w:szCs w:val="24"/>
        </w:rPr>
        <w:t>1</w:t>
      </w:r>
      <w:r w:rsidRPr="006D57FE">
        <w:rPr>
          <w:rFonts w:ascii="Times New Roman" w:hAnsi="Times New Roman"/>
          <w:bCs/>
          <w:color w:val="000000" w:themeColor="text1"/>
          <w:sz w:val="24"/>
          <w:szCs w:val="24"/>
        </w:rPr>
        <w:t>,</w:t>
      </w:r>
      <w:r w:rsidR="00B52C54" w:rsidRPr="006D57FE">
        <w:rPr>
          <w:rFonts w:ascii="Times New Roman" w:hAnsi="Times New Roman"/>
          <w:bCs/>
          <w:color w:val="000000" w:themeColor="text1"/>
          <w:sz w:val="24"/>
          <w:szCs w:val="24"/>
        </w:rPr>
        <w:t>0</w:t>
      </w:r>
      <w:r w:rsidRPr="006D57FE">
        <w:rPr>
          <w:rFonts w:ascii="Times New Roman" w:hAnsi="Times New Roman"/>
          <w:bCs/>
          <w:color w:val="000000" w:themeColor="text1"/>
          <w:sz w:val="24"/>
          <w:szCs w:val="24"/>
        </w:rPr>
        <w:t xml:space="preserve"> m</w:t>
      </w:r>
      <w:r w:rsidR="00B52C54" w:rsidRPr="006D57FE">
        <w:rPr>
          <w:rFonts w:ascii="Times New Roman" w:hAnsi="Times New Roman"/>
          <w:bCs/>
          <w:color w:val="000000" w:themeColor="text1"/>
          <w:sz w:val="24"/>
          <w:szCs w:val="24"/>
        </w:rPr>
        <w:t>.</w:t>
      </w:r>
      <w:r w:rsidRPr="006D57FE">
        <w:rPr>
          <w:rFonts w:ascii="Times New Roman" w:hAnsi="Times New Roman"/>
          <w:bCs/>
          <w:color w:val="000000" w:themeColor="text1"/>
          <w:sz w:val="24"/>
          <w:szCs w:val="24"/>
        </w:rPr>
        <w:t xml:space="preserve"> </w:t>
      </w:r>
    </w:p>
    <w:p w14:paraId="10294F9B" w14:textId="63689786" w:rsidR="00611E84" w:rsidRPr="006D57FE" w:rsidRDefault="00611E84" w:rsidP="009944B5">
      <w:pPr>
        <w:spacing w:after="0"/>
        <w:ind w:firstLine="129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 xml:space="preserve">Orientacinis remontuojamos gatvės atkarpos ilgis apie </w:t>
      </w:r>
      <w:r w:rsidR="00B52C54" w:rsidRPr="006D57FE">
        <w:rPr>
          <w:rFonts w:ascii="Times New Roman" w:hAnsi="Times New Roman"/>
          <w:bCs/>
          <w:color w:val="000000" w:themeColor="text1"/>
          <w:sz w:val="24"/>
          <w:szCs w:val="24"/>
        </w:rPr>
        <w:t>940</w:t>
      </w:r>
      <w:r w:rsidRPr="006D57FE">
        <w:rPr>
          <w:rFonts w:ascii="Times New Roman" w:hAnsi="Times New Roman"/>
          <w:bCs/>
          <w:color w:val="000000" w:themeColor="text1"/>
          <w:sz w:val="24"/>
          <w:szCs w:val="24"/>
        </w:rPr>
        <w:t xml:space="preserve"> m.</w:t>
      </w:r>
    </w:p>
    <w:p w14:paraId="5043100E" w14:textId="01AC0E4F" w:rsidR="00304359" w:rsidRPr="006D57FE" w:rsidRDefault="00B52C54"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N</w:t>
      </w:r>
      <w:r w:rsidR="007E5607" w:rsidRPr="006D57FE">
        <w:rPr>
          <w:rFonts w:ascii="Times New Roman" w:hAnsi="Times New Roman"/>
          <w:bCs/>
          <w:color w:val="000000" w:themeColor="text1"/>
          <w:sz w:val="24"/>
          <w:szCs w:val="24"/>
        </w:rPr>
        <w:t xml:space="preserve">uovažas įrengti iki sklypo ribos, </w:t>
      </w:r>
      <w:r w:rsidRPr="006D57FE">
        <w:rPr>
          <w:rFonts w:ascii="Times New Roman" w:hAnsi="Times New Roman"/>
          <w:bCs/>
          <w:color w:val="000000" w:themeColor="text1"/>
          <w:sz w:val="24"/>
          <w:szCs w:val="24"/>
        </w:rPr>
        <w:t xml:space="preserve"> su </w:t>
      </w:r>
      <w:r w:rsidR="007E5607" w:rsidRPr="006D57FE">
        <w:rPr>
          <w:rFonts w:ascii="Times New Roman" w:hAnsi="Times New Roman"/>
          <w:bCs/>
          <w:color w:val="000000" w:themeColor="text1"/>
          <w:sz w:val="24"/>
          <w:szCs w:val="24"/>
        </w:rPr>
        <w:t>pagrind</w:t>
      </w:r>
      <w:r w:rsidRPr="006D57FE">
        <w:rPr>
          <w:rFonts w:ascii="Times New Roman" w:hAnsi="Times New Roman"/>
          <w:bCs/>
          <w:color w:val="000000" w:themeColor="text1"/>
          <w:sz w:val="24"/>
          <w:szCs w:val="24"/>
        </w:rPr>
        <w:t>ais</w:t>
      </w:r>
      <w:r w:rsidR="007E5607" w:rsidRPr="006D57FE">
        <w:rPr>
          <w:rFonts w:ascii="Times New Roman" w:hAnsi="Times New Roman"/>
          <w:bCs/>
          <w:color w:val="000000" w:themeColor="text1"/>
          <w:sz w:val="24"/>
          <w:szCs w:val="24"/>
        </w:rPr>
        <w:t xml:space="preserve"> 30 cm storio smėlio, 15 cm storio skaldos pagrindo sluoksnius ir 6 cm storio iš asfaltbetonio AC 16 PD  dangos sluoksnį.</w:t>
      </w:r>
    </w:p>
    <w:p w14:paraId="78979AC6" w14:textId="5D0BC1BD" w:rsidR="00210DE3" w:rsidRPr="006D57FE" w:rsidRDefault="0039275A"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Sankryž</w:t>
      </w:r>
      <w:r w:rsidR="00C43276" w:rsidRPr="006D57FE">
        <w:rPr>
          <w:rFonts w:ascii="Times New Roman" w:hAnsi="Times New Roman"/>
          <w:bCs/>
          <w:color w:val="000000" w:themeColor="text1"/>
          <w:sz w:val="24"/>
          <w:szCs w:val="24"/>
        </w:rPr>
        <w:t>as</w:t>
      </w:r>
      <w:r w:rsidRPr="006D57FE">
        <w:rPr>
          <w:rFonts w:ascii="Times New Roman" w:hAnsi="Times New Roman"/>
          <w:bCs/>
          <w:color w:val="000000" w:themeColor="text1"/>
          <w:sz w:val="24"/>
          <w:szCs w:val="24"/>
        </w:rPr>
        <w:t xml:space="preserve"> su </w:t>
      </w:r>
      <w:r w:rsidR="00B52C54" w:rsidRPr="006D57FE">
        <w:rPr>
          <w:rFonts w:ascii="Times New Roman" w:hAnsi="Times New Roman"/>
          <w:bCs/>
          <w:color w:val="000000" w:themeColor="text1"/>
          <w:sz w:val="24"/>
          <w:szCs w:val="24"/>
        </w:rPr>
        <w:t>J. Ambraškos</w:t>
      </w:r>
      <w:r w:rsidR="007E5607" w:rsidRPr="006D57FE">
        <w:rPr>
          <w:rFonts w:ascii="Times New Roman" w:hAnsi="Times New Roman"/>
          <w:bCs/>
          <w:color w:val="000000" w:themeColor="text1"/>
          <w:sz w:val="24"/>
          <w:szCs w:val="24"/>
        </w:rPr>
        <w:t xml:space="preserve">, </w:t>
      </w:r>
      <w:r w:rsidR="00B52C54" w:rsidRPr="006D57FE">
        <w:rPr>
          <w:rFonts w:ascii="Times New Roman" w:hAnsi="Times New Roman"/>
          <w:bCs/>
          <w:color w:val="000000" w:themeColor="text1"/>
          <w:sz w:val="24"/>
          <w:szCs w:val="24"/>
        </w:rPr>
        <w:t>J. Ruzgio</w:t>
      </w:r>
      <w:r w:rsidR="003D521C" w:rsidRPr="006D57FE">
        <w:rPr>
          <w:rFonts w:ascii="Times New Roman" w:hAnsi="Times New Roman"/>
          <w:bCs/>
          <w:color w:val="000000" w:themeColor="text1"/>
          <w:sz w:val="24"/>
          <w:szCs w:val="24"/>
        </w:rPr>
        <w:t xml:space="preserve">, ir </w:t>
      </w:r>
      <w:r w:rsidR="00B52C54" w:rsidRPr="006D57FE">
        <w:rPr>
          <w:rFonts w:ascii="Times New Roman" w:hAnsi="Times New Roman"/>
          <w:bCs/>
          <w:color w:val="000000" w:themeColor="text1"/>
          <w:sz w:val="24"/>
          <w:szCs w:val="24"/>
        </w:rPr>
        <w:t xml:space="preserve">S. </w:t>
      </w:r>
      <w:proofErr w:type="spellStart"/>
      <w:r w:rsidR="00B52C54" w:rsidRPr="006D57FE">
        <w:rPr>
          <w:rFonts w:ascii="Times New Roman" w:hAnsi="Times New Roman"/>
          <w:bCs/>
          <w:color w:val="000000" w:themeColor="text1"/>
          <w:sz w:val="24"/>
          <w:szCs w:val="24"/>
        </w:rPr>
        <w:t>Anglickio</w:t>
      </w:r>
      <w:proofErr w:type="spellEnd"/>
      <w:r w:rsidRPr="006D57FE">
        <w:rPr>
          <w:rFonts w:ascii="Times New Roman" w:hAnsi="Times New Roman"/>
          <w:bCs/>
          <w:color w:val="000000" w:themeColor="text1"/>
          <w:sz w:val="24"/>
          <w:szCs w:val="24"/>
        </w:rPr>
        <w:t xml:space="preserve"> gatv</w:t>
      </w:r>
      <w:r w:rsidR="00C43276" w:rsidRPr="006D57FE">
        <w:rPr>
          <w:rFonts w:ascii="Times New Roman" w:hAnsi="Times New Roman"/>
          <w:bCs/>
          <w:color w:val="000000" w:themeColor="text1"/>
          <w:sz w:val="24"/>
          <w:szCs w:val="24"/>
        </w:rPr>
        <w:t>ėmis</w:t>
      </w:r>
      <w:r w:rsidRPr="006D57FE">
        <w:rPr>
          <w:rFonts w:ascii="Times New Roman" w:hAnsi="Times New Roman"/>
          <w:bCs/>
          <w:color w:val="000000" w:themeColor="text1"/>
          <w:sz w:val="24"/>
          <w:szCs w:val="24"/>
        </w:rPr>
        <w:t xml:space="preserve"> sujungti</w:t>
      </w:r>
      <w:r w:rsidR="00C43276" w:rsidRPr="006D57FE">
        <w:rPr>
          <w:rFonts w:ascii="Times New Roman" w:hAnsi="Times New Roman"/>
          <w:bCs/>
          <w:color w:val="000000" w:themeColor="text1"/>
          <w:sz w:val="24"/>
          <w:szCs w:val="24"/>
        </w:rPr>
        <w:t xml:space="preserve"> </w:t>
      </w:r>
      <w:r w:rsidRPr="006D57FE">
        <w:rPr>
          <w:rFonts w:ascii="Times New Roman" w:hAnsi="Times New Roman"/>
          <w:bCs/>
          <w:color w:val="000000" w:themeColor="text1"/>
          <w:sz w:val="24"/>
          <w:szCs w:val="24"/>
        </w:rPr>
        <w:t>10 m atstumu</w:t>
      </w:r>
      <w:r w:rsidR="00C43276" w:rsidRPr="006D57FE">
        <w:rPr>
          <w:rFonts w:ascii="Times New Roman" w:hAnsi="Times New Roman"/>
          <w:bCs/>
          <w:color w:val="000000" w:themeColor="text1"/>
          <w:sz w:val="24"/>
          <w:szCs w:val="24"/>
        </w:rPr>
        <w:t xml:space="preserve"> </w:t>
      </w:r>
      <w:r w:rsidR="003D521C" w:rsidRPr="006D57FE">
        <w:rPr>
          <w:rFonts w:ascii="Times New Roman" w:hAnsi="Times New Roman"/>
          <w:bCs/>
          <w:color w:val="000000" w:themeColor="text1"/>
          <w:sz w:val="24"/>
          <w:szCs w:val="24"/>
        </w:rPr>
        <w:t xml:space="preserve">nuo gatvės ašinės linijos, </w:t>
      </w:r>
      <w:r w:rsidR="00C43276" w:rsidRPr="006D57FE">
        <w:rPr>
          <w:rFonts w:ascii="Times New Roman" w:hAnsi="Times New Roman"/>
          <w:bCs/>
          <w:color w:val="000000" w:themeColor="text1"/>
          <w:sz w:val="24"/>
          <w:szCs w:val="24"/>
        </w:rPr>
        <w:t>išlaikant posūkių radiusus</w:t>
      </w:r>
      <w:r w:rsidR="00E7705B" w:rsidRPr="006D57FE">
        <w:rPr>
          <w:rFonts w:ascii="Times New Roman" w:hAnsi="Times New Roman"/>
          <w:bCs/>
          <w:color w:val="000000" w:themeColor="text1"/>
          <w:sz w:val="24"/>
          <w:szCs w:val="24"/>
        </w:rPr>
        <w:t>.</w:t>
      </w:r>
    </w:p>
    <w:p w14:paraId="522780D6" w14:textId="72C51D4D" w:rsidR="00210DE3" w:rsidRPr="006D57FE" w:rsidRDefault="000840FB"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S</w:t>
      </w:r>
      <w:r w:rsidR="0039070D" w:rsidRPr="006D57FE">
        <w:rPr>
          <w:rFonts w:ascii="Times New Roman" w:hAnsi="Times New Roman"/>
          <w:bCs/>
          <w:color w:val="000000" w:themeColor="text1"/>
          <w:sz w:val="24"/>
          <w:szCs w:val="24"/>
        </w:rPr>
        <w:t>uformuoti, išvalyti ir įrengti sankasos griovius</w:t>
      </w:r>
      <w:r w:rsidR="00B85DB9">
        <w:rPr>
          <w:rFonts w:ascii="Times New Roman" w:hAnsi="Times New Roman"/>
          <w:bCs/>
          <w:color w:val="000000" w:themeColor="text1"/>
          <w:sz w:val="24"/>
          <w:szCs w:val="24"/>
        </w:rPr>
        <w:t>, pralaidas</w:t>
      </w:r>
      <w:r w:rsidR="0039070D" w:rsidRPr="006D57FE">
        <w:rPr>
          <w:rFonts w:ascii="Times New Roman" w:hAnsi="Times New Roman"/>
          <w:bCs/>
          <w:color w:val="000000" w:themeColor="text1"/>
          <w:sz w:val="24"/>
          <w:szCs w:val="24"/>
        </w:rPr>
        <w:t xml:space="preserve"> paviršinio vandens nuvedimui nuo gatvės važiuojamosios dangos.</w:t>
      </w:r>
    </w:p>
    <w:p w14:paraId="1DAABF82" w14:textId="19CC1D12" w:rsidR="009D413D" w:rsidRPr="006D57FE" w:rsidRDefault="009D413D"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Demontuoti esam</w:t>
      </w:r>
      <w:r w:rsidR="00257E4A" w:rsidRPr="006D57FE">
        <w:rPr>
          <w:rFonts w:ascii="Times New Roman" w:hAnsi="Times New Roman"/>
          <w:bCs/>
          <w:color w:val="000000" w:themeColor="text1"/>
          <w:sz w:val="24"/>
          <w:szCs w:val="24"/>
        </w:rPr>
        <w:t>us</w:t>
      </w:r>
      <w:r w:rsidRPr="006D57FE">
        <w:rPr>
          <w:rFonts w:ascii="Times New Roman" w:hAnsi="Times New Roman"/>
          <w:bCs/>
          <w:color w:val="000000" w:themeColor="text1"/>
          <w:sz w:val="24"/>
          <w:szCs w:val="24"/>
        </w:rPr>
        <w:t xml:space="preserve"> gatvės apšvietimo</w:t>
      </w:r>
      <w:r w:rsidR="00702341"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šviestuvus (demontuotą įrangą</w:t>
      </w:r>
      <w:r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pristatyti Užsakovo nurodytu adresu) ir įrengti ant kiekvienos</w:t>
      </w:r>
      <w:r w:rsidR="006D57FE" w:rsidRPr="006D57FE">
        <w:rPr>
          <w:rFonts w:ascii="Times New Roman" w:hAnsi="Times New Roman"/>
          <w:bCs/>
          <w:color w:val="000000" w:themeColor="text1"/>
          <w:sz w:val="24"/>
          <w:szCs w:val="24"/>
        </w:rPr>
        <w:t xml:space="preserve"> esamos</w:t>
      </w:r>
      <w:r w:rsidR="00257E4A" w:rsidRPr="006D57FE">
        <w:rPr>
          <w:rFonts w:ascii="Times New Roman" w:hAnsi="Times New Roman"/>
          <w:bCs/>
          <w:color w:val="000000" w:themeColor="text1"/>
          <w:sz w:val="24"/>
          <w:szCs w:val="24"/>
        </w:rPr>
        <w:t xml:space="preserve"> atramos su komplektuojančiais elementais, LED šviestuvus,</w:t>
      </w:r>
      <w:r w:rsidR="006D57FE"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 xml:space="preserve">ir kitus elementus, būtinus tinkamam ir kokybiškam dirbtiniam apšvietimui užtikrinti. </w:t>
      </w:r>
    </w:p>
    <w:p w14:paraId="071D0F65" w14:textId="77777777" w:rsidR="00BC3E9D" w:rsidRPr="006D57FE" w:rsidRDefault="00BC3E9D" w:rsidP="009944B5">
      <w:pPr>
        <w:spacing w:after="0"/>
        <w:ind w:left="720" w:firstLine="576"/>
        <w:jc w:val="both"/>
        <w:rPr>
          <w:rFonts w:ascii="Times New Roman" w:hAnsi="Times New Roman"/>
          <w:bCs/>
          <w:color w:val="000000" w:themeColor="text1"/>
          <w:sz w:val="24"/>
          <w:szCs w:val="24"/>
        </w:rPr>
      </w:pPr>
    </w:p>
    <w:p w14:paraId="4F8C249E" w14:textId="58224C11" w:rsidR="007060C6" w:rsidRPr="006D57FE" w:rsidRDefault="007060C6"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Perteklinį gruntą išvežti į seniūno nurodytą vietą jei užsakovas nenurodo kitaip.</w:t>
      </w:r>
    </w:p>
    <w:p w14:paraId="21F2EDE3" w14:textId="0CF85ECB" w:rsidR="00304359" w:rsidRPr="006D57FE" w:rsidRDefault="00304359"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 xml:space="preserve">Sankryžose su </w:t>
      </w:r>
      <w:r w:rsidR="000840FB" w:rsidRPr="006D57FE">
        <w:rPr>
          <w:rFonts w:ascii="Times New Roman" w:hAnsi="Times New Roman"/>
          <w:bCs/>
          <w:color w:val="000000" w:themeColor="text1"/>
          <w:sz w:val="24"/>
          <w:szCs w:val="24"/>
        </w:rPr>
        <w:t xml:space="preserve">J. Ambraškos, J. Ruzgio, ir S. </w:t>
      </w:r>
      <w:proofErr w:type="spellStart"/>
      <w:r w:rsidR="000840FB" w:rsidRPr="006D57FE">
        <w:rPr>
          <w:rFonts w:ascii="Times New Roman" w:hAnsi="Times New Roman"/>
          <w:bCs/>
          <w:color w:val="000000" w:themeColor="text1"/>
          <w:sz w:val="24"/>
          <w:szCs w:val="24"/>
        </w:rPr>
        <w:t>Anglickio</w:t>
      </w:r>
      <w:proofErr w:type="spellEnd"/>
      <w:r w:rsidRPr="006D57FE">
        <w:rPr>
          <w:rFonts w:ascii="Times New Roman" w:hAnsi="Times New Roman"/>
          <w:bCs/>
          <w:color w:val="000000" w:themeColor="text1"/>
          <w:sz w:val="24"/>
          <w:szCs w:val="24"/>
        </w:rPr>
        <w:t xml:space="preserve"> gatvėmis pagal galiojančius reikalavimus įrengti </w:t>
      </w:r>
      <w:r w:rsidR="008F767A" w:rsidRPr="006D57FE">
        <w:rPr>
          <w:rFonts w:ascii="Times New Roman" w:hAnsi="Times New Roman"/>
          <w:bCs/>
          <w:color w:val="000000" w:themeColor="text1"/>
          <w:sz w:val="24"/>
          <w:szCs w:val="24"/>
        </w:rPr>
        <w:t>iškiliąsias</w:t>
      </w:r>
      <w:r w:rsidRPr="006D57FE">
        <w:rPr>
          <w:rFonts w:ascii="Times New Roman" w:hAnsi="Times New Roman"/>
          <w:bCs/>
          <w:color w:val="000000" w:themeColor="text1"/>
          <w:sz w:val="24"/>
          <w:szCs w:val="24"/>
        </w:rPr>
        <w:t xml:space="preserve"> sankryžas</w:t>
      </w:r>
      <w:r w:rsidR="00B74326" w:rsidRPr="006D57FE">
        <w:rPr>
          <w:color w:val="000000" w:themeColor="text1"/>
        </w:rPr>
        <w:t xml:space="preserve"> </w:t>
      </w:r>
      <w:r w:rsidR="00B74326" w:rsidRPr="006D57FE">
        <w:rPr>
          <w:rFonts w:ascii="Times New Roman" w:hAnsi="Times New Roman"/>
          <w:bCs/>
          <w:color w:val="000000" w:themeColor="text1"/>
          <w:sz w:val="24"/>
          <w:szCs w:val="24"/>
        </w:rPr>
        <w:t>su horizontaliuoju ir vertikaliuoju ženklinimu.</w:t>
      </w:r>
    </w:p>
    <w:p w14:paraId="42E2475B" w14:textId="5B65BA8A" w:rsidR="00304359" w:rsidRPr="006D57FE" w:rsidRDefault="00DE3867"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Atlikti gatvės horizontalųjį ženklinimą, vadovaujantis kelio horizontaliojo ženklinimo taisyklės.</w:t>
      </w:r>
    </w:p>
    <w:p w14:paraId="15D3A08B" w14:textId="59C849CA" w:rsidR="00B74326" w:rsidRPr="006D57FE" w:rsidRDefault="00DE3867"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Inžinerinių tinklų (ar kitų komunikacijų) šulinius (vandens surinkimo groteles) paaukštinti iki projektinio dangos aukščio</w:t>
      </w:r>
      <w:r w:rsidR="00E005D4" w:rsidRPr="006D57FE">
        <w:rPr>
          <w:rFonts w:ascii="Times New Roman" w:hAnsi="Times New Roman"/>
          <w:bCs/>
          <w:color w:val="000000" w:themeColor="text1"/>
          <w:sz w:val="24"/>
          <w:szCs w:val="24"/>
        </w:rPr>
        <w:t>, seno tipo šulinių dangčius ir groteles pakeisti naujo plaukiojančio tipo dangčiais.</w:t>
      </w:r>
    </w:p>
    <w:p w14:paraId="3DDC1493" w14:textId="1E234A8D" w:rsidR="00E005D4" w:rsidRPr="006D57FE" w:rsidRDefault="00E005D4"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Numatyti ir atlikti esamų lietaus nuvedimo sistemų išvalymą.</w:t>
      </w:r>
    </w:p>
    <w:p w14:paraId="066DD7C9" w14:textId="2D9CFE75" w:rsidR="00DE3867" w:rsidRPr="006D57FE" w:rsidRDefault="00DE3867"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lastRenderedPageBreak/>
        <w:t>Numatyti paviršinio vandens nuvedimą nuo naujai įrengtos asfaltbetonio dangos, kad paviršinis vanduo nuovažomis nepatektu į privačius sklypus.</w:t>
      </w:r>
    </w:p>
    <w:p w14:paraId="604084EA" w14:textId="77777777" w:rsidR="00DE3867" w:rsidRPr="006D57FE" w:rsidRDefault="00DE3867" w:rsidP="00DE3867">
      <w:pPr>
        <w:spacing w:after="0"/>
        <w:ind w:left="720" w:firstLine="576"/>
        <w:rPr>
          <w:rFonts w:ascii="Times New Roman" w:hAnsi="Times New Roman"/>
          <w:bCs/>
          <w:color w:val="000000" w:themeColor="text1"/>
          <w:sz w:val="24"/>
          <w:szCs w:val="24"/>
        </w:rPr>
      </w:pPr>
    </w:p>
    <w:p w14:paraId="48953AB1" w14:textId="77777777" w:rsidR="00DE3867" w:rsidRPr="00B74326" w:rsidRDefault="00DE3867" w:rsidP="00DE3867">
      <w:pPr>
        <w:spacing w:after="0"/>
        <w:ind w:left="720" w:firstLine="576"/>
        <w:rPr>
          <w:rFonts w:ascii="Times New Roman" w:hAnsi="Times New Roman"/>
          <w:bCs/>
          <w:sz w:val="24"/>
          <w:szCs w:val="24"/>
        </w:rPr>
      </w:pPr>
    </w:p>
    <w:bookmarkEnd w:id="1"/>
    <w:p w14:paraId="2C9B25A7" w14:textId="5E7E1F2C" w:rsidR="00C149FF"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6A960A8F" w:rsidR="00C149FF" w:rsidRDefault="00B03830" w:rsidP="006414BD">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ĮT TRINKELĖS 14, MN TRINKELĖS 14 reikalavimais, Pėsčiųjų ir dviračių takų projektavimo rekomendacijos R PDTP 12, 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Parengtais ir patvirtintais teritorijų planavimo dokumentais.</w:t>
      </w:r>
    </w:p>
    <w:p w14:paraId="6560B62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Projekto rengimo dokumentais.</w:t>
      </w:r>
    </w:p>
    <w:p w14:paraId="788485A1"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711B8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0E185082" w14:textId="615135A3" w:rsidR="005D43CC" w:rsidRPr="000C5516" w:rsidRDefault="00B03830" w:rsidP="00711B89">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516A3285" w14:textId="77777777" w:rsidR="00C425D2" w:rsidRDefault="00C425D2" w:rsidP="006414BD">
      <w:pPr>
        <w:pStyle w:val="Sraopastraipa"/>
        <w:spacing w:after="0"/>
        <w:jc w:val="both"/>
        <w:rPr>
          <w:rFonts w:ascii="Times New Roman" w:eastAsia="Times New Roman" w:hAnsi="Times New Roman"/>
          <w:b/>
          <w:sz w:val="24"/>
          <w:szCs w:val="24"/>
        </w:rPr>
      </w:pPr>
    </w:p>
    <w:p w14:paraId="70FB8F40" w14:textId="1B67FBF0" w:rsidR="005D43CC" w:rsidRPr="00585838" w:rsidRDefault="00B03830" w:rsidP="006414BD">
      <w:pPr>
        <w:pStyle w:val="Sraopastraipa"/>
        <w:numPr>
          <w:ilvl w:val="0"/>
          <w:numId w:val="1"/>
        </w:numPr>
        <w:spacing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lastRenderedPageBreak/>
        <w:t>Laiku įspėti (raštiškai informuoti) Statytoją (Užsakovą) dėl aplinkybių, kurios trukdo tinkamai ir laiku parengti Projektą.</w:t>
      </w:r>
    </w:p>
    <w:p w14:paraId="3AB27C27"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lang w:eastAsia="lt-LT"/>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4508C95E"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proofErr w:type="spellStart"/>
      <w:r w:rsidRPr="000C5516">
        <w:rPr>
          <w:rFonts w:ascii="Times New Roman" w:eastAsia="Times New Roman" w:hAnsi="Times New Roman"/>
          <w:i/>
          <w:sz w:val="24"/>
          <w:szCs w:val="24"/>
        </w:rPr>
        <w:t>doc</w:t>
      </w:r>
      <w:proofErr w:type="spellEnd"/>
      <w:r w:rsidRPr="000C5516">
        <w:rPr>
          <w:rFonts w:ascii="Times New Roman" w:eastAsia="Times New Roman" w:hAnsi="Times New Roman"/>
          <w:i/>
          <w:sz w:val="24"/>
          <w:szCs w:val="24"/>
        </w:rPr>
        <w:t>,</w:t>
      </w:r>
      <w:r w:rsidRPr="000C5516">
        <w:rPr>
          <w:rFonts w:ascii="Times New Roman" w:eastAsia="Times New Roman" w:hAnsi="Times New Roman"/>
          <w:sz w:val="24"/>
          <w:szCs w:val="24"/>
        </w:rPr>
        <w:t xml:space="preserve"> *.</w:t>
      </w:r>
      <w:proofErr w:type="spellStart"/>
      <w:r w:rsidRPr="000C5516">
        <w:rPr>
          <w:rFonts w:ascii="Times New Roman" w:eastAsia="Times New Roman" w:hAnsi="Times New Roman"/>
          <w:i/>
          <w:sz w:val="24"/>
          <w:szCs w:val="24"/>
        </w:rPr>
        <w:t>pdf</w:t>
      </w:r>
      <w:proofErr w:type="spellEnd"/>
      <w:r w:rsidRPr="000C5516">
        <w:rPr>
          <w:rFonts w:ascii="Times New Roman" w:eastAsia="Times New Roman" w:hAnsi="Times New Roman"/>
          <w:sz w:val="24"/>
          <w:szCs w:val="24"/>
        </w:rPr>
        <w:t xml:space="preserve"> formatu, brėžinius *.</w:t>
      </w:r>
      <w:proofErr w:type="spellStart"/>
      <w:r w:rsidRPr="000C5516">
        <w:rPr>
          <w:rFonts w:ascii="Times New Roman" w:eastAsia="Times New Roman" w:hAnsi="Times New Roman"/>
          <w:i/>
          <w:sz w:val="24"/>
          <w:szCs w:val="24"/>
        </w:rPr>
        <w:t>pdf</w:t>
      </w:r>
      <w:proofErr w:type="spellEnd"/>
      <w:r w:rsidRPr="000C5516">
        <w:rPr>
          <w:rFonts w:ascii="Times New Roman" w:eastAsia="Times New Roman" w:hAnsi="Times New Roman"/>
          <w:i/>
          <w:sz w:val="24"/>
          <w:szCs w:val="24"/>
        </w:rPr>
        <w:t>, *.</w:t>
      </w:r>
      <w:proofErr w:type="spellStart"/>
      <w:r w:rsidRPr="000C5516">
        <w:rPr>
          <w:rFonts w:ascii="Times New Roman" w:eastAsia="Times New Roman" w:hAnsi="Times New Roman"/>
          <w:i/>
          <w:sz w:val="24"/>
          <w:szCs w:val="24"/>
        </w:rPr>
        <w:t>dwg</w:t>
      </w:r>
      <w:proofErr w:type="spellEnd"/>
      <w:r w:rsidRPr="000C5516">
        <w:rPr>
          <w:rFonts w:ascii="Times New Roman" w:eastAsia="Times New Roman" w:hAnsi="Times New Roman"/>
          <w:sz w:val="24"/>
          <w:szCs w:val="24"/>
        </w:rPr>
        <w:t xml:space="preserve"> formatu).</w:t>
      </w:r>
    </w:p>
    <w:p w14:paraId="360D7C47" w14:textId="6D92B394" w:rsidR="005D43CC" w:rsidRPr="000C5516" w:rsidRDefault="00B03830" w:rsidP="006414BD">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30002BD4" w14:textId="77777777" w:rsidR="000C5516" w:rsidRDefault="000C5516" w:rsidP="006414BD">
      <w:pPr>
        <w:spacing w:after="0"/>
        <w:ind w:left="284"/>
        <w:jc w:val="both"/>
      </w:pPr>
    </w:p>
    <w:p w14:paraId="54A0A897" w14:textId="1E3CF4D0"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1F0F7E68" w:rsidR="000C5516" w:rsidRPr="000C5516" w:rsidRDefault="00B03830" w:rsidP="006414BD">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2A2B4D">
        <w:rPr>
          <w:rFonts w:ascii="Times New Roman" w:eastAsia="Times New Roman" w:hAnsi="Times New Roman"/>
          <w:sz w:val="24"/>
          <w:szCs w:val="24"/>
        </w:rPr>
        <w:t>8</w:t>
      </w:r>
      <w:r w:rsidRPr="00175263">
        <w:rPr>
          <w:rFonts w:ascii="Times New Roman" w:eastAsia="Times New Roman" w:hAnsi="Times New Roman"/>
          <w:sz w:val="24"/>
          <w:szCs w:val="24"/>
        </w:rPr>
        <w:t xml:space="preserve"> sav. nuo sutarties įsigaliojimo dienos. Statytojui (Užsakovui) pateikus pastabas, pirminiai sprendiniai pataisomi per 3 d.</w:t>
      </w:r>
      <w:r w:rsidR="002B01B1">
        <w:rPr>
          <w:rFonts w:ascii="Times New Roman" w:eastAsia="Times New Roman" w:hAnsi="Times New Roman"/>
          <w:sz w:val="24"/>
          <w:szCs w:val="24"/>
        </w:rPr>
        <w:t xml:space="preserve"> </w:t>
      </w:r>
      <w:r w:rsidRPr="00175263">
        <w:rPr>
          <w:rFonts w:ascii="Times New Roman" w:eastAsia="Times New Roman" w:hAnsi="Times New Roman"/>
          <w:sz w:val="24"/>
          <w:szCs w:val="24"/>
        </w:rPr>
        <w:t>d. ir pakartotinai teikiami peržiūrai. Gavus Statytojo (Užsakovo) pritarimą pirminiams 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414BD">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33865023" w14:textId="530CDDD8" w:rsidR="005D43CC" w:rsidRPr="000C5516" w:rsidRDefault="00F56617" w:rsidP="006414BD">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219F90C2" w14:textId="77777777" w:rsidR="000C5516" w:rsidRDefault="000C5516" w:rsidP="006414BD">
      <w:pPr>
        <w:pStyle w:val="Sraopastraipa"/>
        <w:spacing w:after="0"/>
        <w:ind w:left="851"/>
        <w:jc w:val="both"/>
      </w:pPr>
    </w:p>
    <w:p w14:paraId="6D5991CD" w14:textId="6C7475AA"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6414BD">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04BFEE12" w:rsidR="005D43CC" w:rsidRDefault="00B03830" w:rsidP="006414BD">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 xml:space="preserve">Darbų zonoje esantys kiti inžineriniai tinklai, kurių projektiniai sprendiniai turi būti rengiami išvengiant inžinerinių tinklų iškėlimo ar pertvarkymo, tačiau tiems kurie turi įtakos kelio remonto darbams ir be kurių iškėlimo negalima įgyvendinti Projekto sprendinių, reikia 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1B3C4A20" w14:textId="77777777" w:rsidR="00804470" w:rsidRDefault="00804470" w:rsidP="006414BD">
      <w:pPr>
        <w:pStyle w:val="Sraopastraipa"/>
        <w:spacing w:after="0"/>
        <w:ind w:firstLine="576"/>
        <w:jc w:val="both"/>
        <w:rPr>
          <w:rFonts w:ascii="Times New Roman" w:eastAsia="Times New Roman" w:hAnsi="Times New Roman"/>
          <w:sz w:val="24"/>
          <w:szCs w:val="24"/>
        </w:rPr>
      </w:pPr>
    </w:p>
    <w:p w14:paraId="27CD2B1F" w14:textId="5B6CE93E" w:rsidR="00804470" w:rsidRPr="00804470" w:rsidRDefault="00804470" w:rsidP="006414BD">
      <w:pPr>
        <w:pStyle w:val="Sraopastraipa"/>
        <w:spacing w:after="0"/>
        <w:ind w:firstLine="576"/>
        <w:jc w:val="both"/>
        <w:rPr>
          <w:rFonts w:ascii="Times New Roman" w:hAnsi="Times New Roman"/>
        </w:rPr>
      </w:pPr>
      <w:r w:rsidRPr="00804470">
        <w:rPr>
          <w:rFonts w:ascii="Times New Roman" w:hAnsi="Times New Roman"/>
        </w:rPr>
        <w:t>PRIDEDAMA. Gatvės laikomosios gebos tyrimo ir dangos konstrukcijos atnaujinimo sprendinių ataskaita.</w:t>
      </w:r>
    </w:p>
    <w:sectPr w:rsidR="00804470" w:rsidRPr="00804470" w:rsidSect="000131C8">
      <w:headerReference w:type="default" r:id="rId7"/>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6112" w14:textId="77777777" w:rsidR="00BC27B3" w:rsidRDefault="00BC27B3">
      <w:pPr>
        <w:spacing w:after="0"/>
      </w:pPr>
      <w:r>
        <w:separator/>
      </w:r>
    </w:p>
  </w:endnote>
  <w:endnote w:type="continuationSeparator" w:id="0">
    <w:p w14:paraId="2FC4B50D" w14:textId="77777777" w:rsidR="00BC27B3" w:rsidRDefault="00BC2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EF7C" w14:textId="77777777" w:rsidR="00BC27B3" w:rsidRDefault="00BC27B3">
      <w:pPr>
        <w:spacing w:after="0"/>
      </w:pPr>
      <w:r>
        <w:rPr>
          <w:color w:val="000000"/>
        </w:rPr>
        <w:separator/>
      </w:r>
    </w:p>
  </w:footnote>
  <w:footnote w:type="continuationSeparator" w:id="0">
    <w:p w14:paraId="0280DAC5" w14:textId="77777777" w:rsidR="00BC27B3" w:rsidRDefault="00BC2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131C8"/>
    <w:rsid w:val="00021628"/>
    <w:rsid w:val="00064290"/>
    <w:rsid w:val="0007181F"/>
    <w:rsid w:val="000840FB"/>
    <w:rsid w:val="000921C0"/>
    <w:rsid w:val="00096F95"/>
    <w:rsid w:val="000A325B"/>
    <w:rsid w:val="000A6930"/>
    <w:rsid w:val="000C5516"/>
    <w:rsid w:val="000C7254"/>
    <w:rsid w:val="000F696B"/>
    <w:rsid w:val="000F7731"/>
    <w:rsid w:val="00106A5D"/>
    <w:rsid w:val="00131CB4"/>
    <w:rsid w:val="0013519D"/>
    <w:rsid w:val="00162B0F"/>
    <w:rsid w:val="00175263"/>
    <w:rsid w:val="001A275C"/>
    <w:rsid w:val="001B3F4B"/>
    <w:rsid w:val="001B5D65"/>
    <w:rsid w:val="001F1E1C"/>
    <w:rsid w:val="001F5B63"/>
    <w:rsid w:val="00210DE3"/>
    <w:rsid w:val="002128C9"/>
    <w:rsid w:val="00223A6F"/>
    <w:rsid w:val="002310F8"/>
    <w:rsid w:val="00257E4A"/>
    <w:rsid w:val="00297558"/>
    <w:rsid w:val="002A2B4D"/>
    <w:rsid w:val="002A4332"/>
    <w:rsid w:val="002B0179"/>
    <w:rsid w:val="002B01B1"/>
    <w:rsid w:val="002B325A"/>
    <w:rsid w:val="002C59AC"/>
    <w:rsid w:val="002D71F2"/>
    <w:rsid w:val="002F169D"/>
    <w:rsid w:val="002F30A4"/>
    <w:rsid w:val="002F3DBB"/>
    <w:rsid w:val="00304359"/>
    <w:rsid w:val="00337340"/>
    <w:rsid w:val="00350516"/>
    <w:rsid w:val="00355A81"/>
    <w:rsid w:val="003742EC"/>
    <w:rsid w:val="0039070D"/>
    <w:rsid w:val="0039275A"/>
    <w:rsid w:val="0039634E"/>
    <w:rsid w:val="003A4CF4"/>
    <w:rsid w:val="003B7E42"/>
    <w:rsid w:val="003D1F72"/>
    <w:rsid w:val="003D521C"/>
    <w:rsid w:val="003E00E6"/>
    <w:rsid w:val="003E3391"/>
    <w:rsid w:val="00406A34"/>
    <w:rsid w:val="004336AD"/>
    <w:rsid w:val="0043497B"/>
    <w:rsid w:val="00436D79"/>
    <w:rsid w:val="00437097"/>
    <w:rsid w:val="00443797"/>
    <w:rsid w:val="004612D6"/>
    <w:rsid w:val="004771D9"/>
    <w:rsid w:val="00480CA1"/>
    <w:rsid w:val="0049010A"/>
    <w:rsid w:val="004926D1"/>
    <w:rsid w:val="004A42EF"/>
    <w:rsid w:val="004A69F6"/>
    <w:rsid w:val="004C619D"/>
    <w:rsid w:val="004C737E"/>
    <w:rsid w:val="004D0B09"/>
    <w:rsid w:val="00550907"/>
    <w:rsid w:val="00550987"/>
    <w:rsid w:val="00575B6E"/>
    <w:rsid w:val="00576727"/>
    <w:rsid w:val="00585838"/>
    <w:rsid w:val="005A745A"/>
    <w:rsid w:val="005D43CC"/>
    <w:rsid w:val="005E7C74"/>
    <w:rsid w:val="005F0611"/>
    <w:rsid w:val="005F5EFD"/>
    <w:rsid w:val="00600B05"/>
    <w:rsid w:val="00611E84"/>
    <w:rsid w:val="006139C7"/>
    <w:rsid w:val="006414BD"/>
    <w:rsid w:val="006650D7"/>
    <w:rsid w:val="006726D4"/>
    <w:rsid w:val="00675E23"/>
    <w:rsid w:val="00683583"/>
    <w:rsid w:val="006A7A7A"/>
    <w:rsid w:val="006D57FE"/>
    <w:rsid w:val="006E3964"/>
    <w:rsid w:val="00702341"/>
    <w:rsid w:val="007060C6"/>
    <w:rsid w:val="00711B89"/>
    <w:rsid w:val="00720892"/>
    <w:rsid w:val="007276FC"/>
    <w:rsid w:val="00791240"/>
    <w:rsid w:val="0079719C"/>
    <w:rsid w:val="007B1288"/>
    <w:rsid w:val="007B5814"/>
    <w:rsid w:val="007B63F5"/>
    <w:rsid w:val="007E5607"/>
    <w:rsid w:val="007F224A"/>
    <w:rsid w:val="00804470"/>
    <w:rsid w:val="008066E1"/>
    <w:rsid w:val="00811BC6"/>
    <w:rsid w:val="0081340B"/>
    <w:rsid w:val="00833BE3"/>
    <w:rsid w:val="00844903"/>
    <w:rsid w:val="0085781C"/>
    <w:rsid w:val="008A2A04"/>
    <w:rsid w:val="008B7988"/>
    <w:rsid w:val="008C070F"/>
    <w:rsid w:val="008D02A6"/>
    <w:rsid w:val="008E3D0B"/>
    <w:rsid w:val="008F767A"/>
    <w:rsid w:val="00922EFF"/>
    <w:rsid w:val="009303B5"/>
    <w:rsid w:val="00935D92"/>
    <w:rsid w:val="00957442"/>
    <w:rsid w:val="009944B5"/>
    <w:rsid w:val="009A76D0"/>
    <w:rsid w:val="009C375B"/>
    <w:rsid w:val="009D413D"/>
    <w:rsid w:val="009D4C41"/>
    <w:rsid w:val="009F31E0"/>
    <w:rsid w:val="00A27C39"/>
    <w:rsid w:val="00A33238"/>
    <w:rsid w:val="00A6213D"/>
    <w:rsid w:val="00A77802"/>
    <w:rsid w:val="00A80DF4"/>
    <w:rsid w:val="00A8554C"/>
    <w:rsid w:val="00AB59E7"/>
    <w:rsid w:val="00AD0ADE"/>
    <w:rsid w:val="00AD5314"/>
    <w:rsid w:val="00AF3114"/>
    <w:rsid w:val="00AF66FE"/>
    <w:rsid w:val="00B03830"/>
    <w:rsid w:val="00B161AA"/>
    <w:rsid w:val="00B232C4"/>
    <w:rsid w:val="00B40190"/>
    <w:rsid w:val="00B433BB"/>
    <w:rsid w:val="00B464D6"/>
    <w:rsid w:val="00B52C54"/>
    <w:rsid w:val="00B57C8F"/>
    <w:rsid w:val="00B62BCC"/>
    <w:rsid w:val="00B63035"/>
    <w:rsid w:val="00B74326"/>
    <w:rsid w:val="00B85DB9"/>
    <w:rsid w:val="00BC27B3"/>
    <w:rsid w:val="00BC3E9D"/>
    <w:rsid w:val="00BD1FD8"/>
    <w:rsid w:val="00BD4633"/>
    <w:rsid w:val="00BF5288"/>
    <w:rsid w:val="00C149FF"/>
    <w:rsid w:val="00C20005"/>
    <w:rsid w:val="00C332F1"/>
    <w:rsid w:val="00C425D2"/>
    <w:rsid w:val="00C43276"/>
    <w:rsid w:val="00C53637"/>
    <w:rsid w:val="00C65DA4"/>
    <w:rsid w:val="00C762B6"/>
    <w:rsid w:val="00CC100F"/>
    <w:rsid w:val="00CD308D"/>
    <w:rsid w:val="00D02FD3"/>
    <w:rsid w:val="00D81402"/>
    <w:rsid w:val="00D943AA"/>
    <w:rsid w:val="00DC5C8A"/>
    <w:rsid w:val="00DE3867"/>
    <w:rsid w:val="00DF2FE3"/>
    <w:rsid w:val="00E005D4"/>
    <w:rsid w:val="00E05F2B"/>
    <w:rsid w:val="00E17DDA"/>
    <w:rsid w:val="00E227A1"/>
    <w:rsid w:val="00E7705B"/>
    <w:rsid w:val="00E77483"/>
    <w:rsid w:val="00E863DC"/>
    <w:rsid w:val="00EA632D"/>
    <w:rsid w:val="00ED14CC"/>
    <w:rsid w:val="00ED3870"/>
    <w:rsid w:val="00ED761A"/>
    <w:rsid w:val="00EE5F59"/>
    <w:rsid w:val="00F21EEF"/>
    <w:rsid w:val="00F30287"/>
    <w:rsid w:val="00F408FB"/>
    <w:rsid w:val="00F428FA"/>
    <w:rsid w:val="00F56617"/>
    <w:rsid w:val="00F71915"/>
    <w:rsid w:val="00FA5BEE"/>
    <w:rsid w:val="00FB7156"/>
    <w:rsid w:val="00FC31ED"/>
    <w:rsid w:val="00FE422A"/>
    <w:rsid w:val="00FF1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6544</Words>
  <Characters>3731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Adomaitienė</cp:lastModifiedBy>
  <cp:revision>3</cp:revision>
  <dcterms:created xsi:type="dcterms:W3CDTF">2025-07-02T05:48:00Z</dcterms:created>
  <dcterms:modified xsi:type="dcterms:W3CDTF">2025-07-02T07:17:00Z</dcterms:modified>
</cp:coreProperties>
</file>